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9</w:t>
      </w:r>
      <w:r w:rsidDel="00000000" w:rsidR="00000000" w:rsidRPr="00000000">
        <w:rPr>
          <w:rtl w:val="0"/>
        </w:rPr>
      </w:r>
    </w:p>
    <w:p w:rsidR="00000000" w:rsidDel="00000000" w:rsidP="00000000" w:rsidRDefault="00000000" w:rsidRPr="00000000" w14:paraId="00000002">
      <w:pPr>
        <w:spacing w:after="0" w:line="240" w:lineRule="auto"/>
        <w:jc w:val="cente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EXPERIENCIA HABILITANTE DEL PROPONENTE</w:t>
      </w:r>
    </w:p>
    <w:p w:rsidR="00000000" w:rsidDel="00000000" w:rsidP="00000000" w:rsidRDefault="00000000" w:rsidRPr="00000000" w14:paraId="00000003">
      <w:pPr>
        <w:spacing w:after="0" w:line="24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9">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ahoma" w:cs="Tahoma" w:eastAsia="Tahoma" w:hAnsi="Tahoma"/>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0</w:t>
      </w:r>
      <w:r w:rsidDel="00000000" w:rsidR="00000000" w:rsidRPr="00000000">
        <w:rPr>
          <w:rFonts w:ascii="Tahoma" w:cs="Tahoma" w:eastAsia="Tahoma" w:hAnsi="Tahoma"/>
          <w:b w:val="1"/>
          <w:color w:val="000000"/>
          <w:sz w:val="20"/>
          <w:szCs w:val="20"/>
          <w:rtl w:val="0"/>
        </w:rPr>
        <w:t xml:space="preserve">0</w:t>
      </w:r>
      <w:r w:rsidDel="00000000" w:rsidR="00000000" w:rsidRPr="00000000">
        <w:rPr>
          <w:rFonts w:ascii="Tahoma" w:cs="Tahoma" w:eastAsia="Tahoma" w:hAnsi="Tahoma"/>
          <w:b w:val="1"/>
          <w:sz w:val="20"/>
          <w:szCs w:val="20"/>
          <w:rtl w:val="0"/>
        </w:rPr>
        <w:t xml:space="preserve">9</w:t>
      </w:r>
      <w:r w:rsidDel="00000000" w:rsidR="00000000" w:rsidRPr="00000000">
        <w:rPr>
          <w:rFonts w:ascii="Tahoma" w:cs="Tahoma" w:eastAsia="Tahoma" w:hAnsi="Tahoma"/>
          <w:b w:val="1"/>
          <w:color w:val="000000"/>
          <w:sz w:val="20"/>
          <w:szCs w:val="20"/>
          <w:rtl w:val="0"/>
        </w:rPr>
        <w:t xml:space="preserve">-2025.</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8805.0" w:type="dxa"/>
        <w:jc w:val="left"/>
        <w:tblLayout w:type="fixed"/>
        <w:tblLook w:val="0400"/>
      </w:tblPr>
      <w:tblGrid>
        <w:gridCol w:w="2520"/>
        <w:gridCol w:w="2940"/>
        <w:gridCol w:w="3345"/>
        <w:tblGridChange w:id="0">
          <w:tblGrid>
            <w:gridCol w:w="2520"/>
            <w:gridCol w:w="2940"/>
            <w:gridCol w:w="3345"/>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0D">
            <w:pPr>
              <w:jc w:val="center"/>
              <w:rPr>
                <w:sz w:val="24"/>
                <w:szCs w:val="24"/>
              </w:rPr>
            </w:pPr>
            <w:r w:rsidDel="00000000" w:rsidR="00000000" w:rsidRPr="00000000">
              <w:rPr>
                <w:rFonts w:ascii="Tahoma" w:cs="Tahoma" w:eastAsia="Tahoma" w:hAnsi="Tahoma"/>
                <w:b w:val="1"/>
                <w:color w:val="000000"/>
                <w:rtl w:val="0"/>
              </w:rPr>
              <w:t xml:space="preserve">NOMBRE CLIENTE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0E">
            <w:pPr>
              <w:jc w:val="center"/>
              <w:rPr>
                <w:sz w:val="24"/>
                <w:szCs w:val="24"/>
              </w:rPr>
            </w:pPr>
            <w:r w:rsidDel="00000000" w:rsidR="00000000" w:rsidRPr="00000000">
              <w:rPr>
                <w:rFonts w:ascii="Tahoma" w:cs="Tahoma" w:eastAsia="Tahoma" w:hAnsi="Tahoma"/>
                <w:b w:val="1"/>
                <w:color w:val="000000"/>
                <w:rtl w:val="0"/>
              </w:rPr>
              <w:t xml:space="preserve">OBJETO CONTRACTUAL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0F">
            <w:pPr>
              <w:jc w:val="center"/>
              <w:rPr>
                <w:sz w:val="24"/>
                <w:szCs w:val="24"/>
              </w:rPr>
            </w:pPr>
            <w:r w:rsidDel="00000000" w:rsidR="00000000" w:rsidRPr="00000000">
              <w:rPr>
                <w:rFonts w:ascii="Tahoma" w:cs="Tahoma" w:eastAsia="Tahoma" w:hAnsi="Tahoma"/>
                <w:b w:val="1"/>
                <w:color w:val="000000"/>
                <w:rtl w:val="0"/>
              </w:rPr>
              <w:t xml:space="preserve">VALOR CONTRATO</w:t>
            </w:r>
            <w:r w:rsidDel="00000000" w:rsidR="00000000" w:rsidRPr="00000000">
              <w:rPr>
                <w:rtl w:val="0"/>
              </w:rPr>
            </w:r>
          </w:p>
        </w:tc>
      </w:tr>
      <w:tr>
        <w:trPr>
          <w:cantSplit w:val="0"/>
          <w:trHeight w:val="439"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0">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1">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2">
            <w:pPr>
              <w:rPr>
                <w:sz w:val="24"/>
                <w:szCs w:val="24"/>
              </w:rPr>
            </w:pPr>
            <w:r w:rsidDel="00000000" w:rsidR="00000000" w:rsidRPr="00000000">
              <w:rPr>
                <w:rtl w:val="0"/>
              </w:rPr>
            </w:r>
          </w:p>
        </w:tc>
      </w:tr>
      <w:tr>
        <w:trPr>
          <w:cantSplit w:val="0"/>
          <w:trHeight w:val="439"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3">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4">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5">
            <w:pPr>
              <w:rPr>
                <w:sz w:val="24"/>
                <w:szCs w:val="24"/>
              </w:rPr>
            </w:pPr>
            <w:r w:rsidDel="00000000" w:rsidR="00000000" w:rsidRPr="00000000">
              <w:rPr>
                <w:rtl w:val="0"/>
              </w:rPr>
            </w:r>
          </w:p>
        </w:tc>
      </w:tr>
      <w:tr>
        <w:trPr>
          <w:cantSplit w:val="0"/>
          <w:trHeight w:val="441"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6">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7">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8">
            <w:pPr>
              <w:rPr>
                <w:sz w:val="24"/>
                <w:szCs w:val="24"/>
              </w:rPr>
            </w:pPr>
            <w:r w:rsidDel="00000000" w:rsidR="00000000" w:rsidRPr="00000000">
              <w:rPr>
                <w:rtl w:val="0"/>
              </w:rPr>
            </w:r>
          </w:p>
        </w:tc>
      </w:tr>
    </w:tbl>
    <w:p w:rsidR="00000000" w:rsidDel="00000000" w:rsidP="00000000" w:rsidRDefault="00000000" w:rsidRPr="00000000" w14:paraId="00000019">
      <w:pPr>
        <w:spacing w:after="0" w:line="240"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NOTA: se adjuntan certificaciones contractuales de acuerdo a lo expuesto en este documento</w:t>
      </w:r>
      <w:r w:rsidDel="00000000" w:rsidR="00000000" w:rsidRPr="00000000">
        <w:rPr>
          <w:rtl w:val="0"/>
        </w:rPr>
      </w:r>
    </w:p>
    <w:p w:rsidR="00000000" w:rsidDel="00000000" w:rsidP="00000000" w:rsidRDefault="00000000" w:rsidRPr="00000000" w14:paraId="0000001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_____________________________ </w:t>
      </w: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REPRESENTANTE LEGAL </w:t>
      </w: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C.C. </w:t>
      </w: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de la Empresa: </w:t>
      </w: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Correo Electrónico Teléfono:   </w:t>
      </w:r>
      <w:r w:rsidDel="00000000" w:rsidR="00000000" w:rsidRPr="00000000">
        <w:rPr>
          <w:rtl w:val="0"/>
        </w:rPr>
      </w:r>
    </w:p>
    <w:p w:rsidR="00000000" w:rsidDel="00000000" w:rsidP="00000000" w:rsidRDefault="00000000" w:rsidRPr="00000000" w14:paraId="00000022">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51"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2"/>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114300</wp:posOffset>
                </wp:positionV>
                <wp:extent cx="904875" cy="673100"/>
                <wp:effectExtent b="0" l="0" r="0" t="0"/>
                <wp:wrapNone/>
                <wp:docPr id="5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25">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CP-009-2025</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b"/>
    <w:tblPr>
      <w:tblStyleRowBandSize w:val="1"/>
      <w:tblStyleColBandSize w:val="1"/>
      <w:tblCellMar>
        <w:left w:w="115.0" w:type="dxa"/>
        <w:right w:w="115.0" w:type="dxa"/>
      </w:tblCellMar>
    </w:tblPr>
  </w:style>
  <w:style w:type="table" w:styleId="affb" w:customStyle="1">
    <w:basedOn w:val="TableNormalb"/>
    <w:tblPr>
      <w:tblStyleRowBandSize w:val="1"/>
      <w:tblStyleColBandSize w:val="1"/>
      <w:tblCellMar>
        <w:top w:w="15.0" w:type="dxa"/>
        <w:left w:w="15.0" w:type="dxa"/>
        <w:bottom w:w="15.0" w:type="dxa"/>
        <w:right w:w="15.0" w:type="dxa"/>
      </w:tblCellMar>
    </w:tblPr>
  </w:style>
  <w:style w:type="table" w:styleId="affc" w:customStyle="1">
    <w:basedOn w:val="TableNormalb"/>
    <w:tblPr>
      <w:tblStyleRowBandSize w:val="1"/>
      <w:tblStyleColBandSize w:val="1"/>
      <w:tblCellMar>
        <w:top w:w="15.0" w:type="dxa"/>
        <w:left w:w="15.0" w:type="dxa"/>
        <w:bottom w:w="15.0" w:type="dxa"/>
        <w:right w:w="15.0" w:type="dxa"/>
      </w:tblCellMar>
    </w:tblPr>
  </w:style>
  <w:style w:type="table" w:styleId="affd" w:customStyle="1">
    <w:basedOn w:val="TableNormalb"/>
    <w:tblPr>
      <w:tblStyleRowBandSize w:val="1"/>
      <w:tblStyleColBandSize w:val="1"/>
      <w:tblCellMar>
        <w:top w:w="15.0" w:type="dxa"/>
        <w:left w:w="15.0" w:type="dxa"/>
        <w:bottom w:w="15.0" w:type="dxa"/>
        <w:right w:w="15.0" w:type="dxa"/>
      </w:tblCellMar>
    </w:tblPr>
  </w:style>
  <w:style w:type="table" w:styleId="affe"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9"/>
    <w:tblPr>
      <w:tblStyleRowBandSize w:val="1"/>
      <w:tblStyleColBandSize w:val="1"/>
      <w:tblCellMar>
        <w:top w:w="15.0" w:type="dxa"/>
        <w:left w:w="15.0" w:type="dxa"/>
        <w:bottom w:w="15.0" w:type="dxa"/>
        <w:right w:w="15.0" w:type="dxa"/>
      </w:tblCellMar>
    </w:tblPr>
  </w:style>
  <w:style w:type="table" w:styleId="affff1" w:customStyle="1">
    <w:basedOn w:val="TableNormal9"/>
    <w:tblPr>
      <w:tblStyleRowBandSize w:val="1"/>
      <w:tblStyleColBandSize w:val="1"/>
      <w:tblCellMar>
        <w:top w:w="15.0" w:type="dxa"/>
        <w:left w:w="15.0" w:type="dxa"/>
        <w:bottom w:w="15.0" w:type="dxa"/>
        <w:right w:w="15.0" w:type="dxa"/>
      </w:tblCellMar>
    </w:tblPr>
  </w:style>
  <w:style w:type="table" w:styleId="af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8"/>
    <w:tblPr>
      <w:tblStyleRowBandSize w:val="1"/>
      <w:tblStyleColBandSize w:val="1"/>
      <w:tblCellMar>
        <w:top w:w="15.0" w:type="dxa"/>
        <w:left w:w="115.0" w:type="dxa"/>
        <w:bottom w:w="15.0" w:type="dxa"/>
        <w:right w:w="115.0" w:type="dxa"/>
      </w:tblCellMar>
    </w:tblPr>
  </w:style>
  <w:style w:type="table" w:styleId="afffff" w:customStyle="1">
    <w:basedOn w:val="TableNormal8"/>
    <w:tblPr>
      <w:tblStyleRowBandSize w:val="1"/>
      <w:tblStyleColBandSize w:val="1"/>
      <w:tblCellMar>
        <w:top w:w="15.0" w:type="dxa"/>
        <w:left w:w="115.0" w:type="dxa"/>
        <w:bottom w:w="15.0" w:type="dxa"/>
        <w:right w:w="115.0" w:type="dxa"/>
      </w:tblCellMar>
    </w:tblPr>
  </w:style>
  <w:style w:type="table" w:styleId="afffff0" w:customStyle="1">
    <w:basedOn w:val="TableNormal8"/>
    <w:tblPr>
      <w:tblStyleRowBandSize w:val="1"/>
      <w:tblStyleColBandSize w:val="1"/>
      <w:tblCellMar>
        <w:top w:w="15.0" w:type="dxa"/>
        <w:left w:w="115.0" w:type="dxa"/>
        <w:bottom w:w="15.0" w:type="dxa"/>
        <w:right w:w="115.0" w:type="dxa"/>
      </w:tblCellMar>
    </w:tblPr>
  </w:style>
  <w:style w:type="table" w:styleId="aff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8"/>
    <w:tblPr>
      <w:tblStyleRowBandSize w:val="1"/>
      <w:tblStyleColBandSize w:val="1"/>
      <w:tblCellMar>
        <w:top w:w="100.0" w:type="dxa"/>
        <w:left w:w="100.0" w:type="dxa"/>
        <w:bottom w:w="100.0" w:type="dxa"/>
        <w:right w:w="100.0" w:type="dxa"/>
      </w:tblCellMar>
    </w:tblPr>
  </w:style>
  <w:style w:type="table" w:styleId="afffff4" w:customStyle="1">
    <w:basedOn w:val="TableNormal8"/>
    <w:tblPr>
      <w:tblStyleRowBandSize w:val="1"/>
      <w:tblStyleColBandSize w:val="1"/>
      <w:tblCellMar>
        <w:top w:w="100.0" w:type="dxa"/>
        <w:left w:w="100.0" w:type="dxa"/>
        <w:bottom w:w="100.0" w:type="dxa"/>
        <w:right w:w="100.0" w:type="dxa"/>
      </w:tblCellMar>
    </w:tblPr>
  </w:style>
  <w:style w:type="table" w:styleId="afffff5" w:customStyle="1">
    <w:basedOn w:val="TableNormal8"/>
    <w:tblPr>
      <w:tblStyleRowBandSize w:val="1"/>
      <w:tblStyleColBandSize w:val="1"/>
      <w:tblCellMar>
        <w:top w:w="100.0" w:type="dxa"/>
        <w:left w:w="100.0" w:type="dxa"/>
        <w:bottom w:w="100.0" w:type="dxa"/>
        <w:right w:w="100.0" w:type="dxa"/>
      </w:tblCellMar>
    </w:tblPr>
  </w:style>
  <w:style w:type="table" w:styleId="afffff6"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6"/>
    <w:tblPr>
      <w:tblStyleRowBandSize w:val="1"/>
      <w:tblStyleColBandSize w:val="1"/>
      <w:tblCellMar>
        <w:top w:w="15.0" w:type="dxa"/>
        <w:left w:w="15.0" w:type="dxa"/>
        <w:bottom w:w="15.0" w:type="dxa"/>
        <w:right w:w="15.0" w:type="dxa"/>
      </w:tblCellMar>
    </w:tblPr>
  </w:style>
  <w:style w:type="table" w:styleId="affffff0" w:customStyle="1">
    <w:basedOn w:val="TableNormal6"/>
    <w:tblPr>
      <w:tblStyleRowBandSize w:val="1"/>
      <w:tblStyleColBandSize w:val="1"/>
      <w:tblCellMar>
        <w:top w:w="15.0" w:type="dxa"/>
        <w:left w:w="15.0" w:type="dxa"/>
        <w:bottom w:w="15.0" w:type="dxa"/>
        <w:right w:w="15.0" w:type="dxa"/>
      </w:tblCellMar>
    </w:tblPr>
  </w:style>
  <w:style w:type="table" w:styleId="affffff1" w:customStyle="1">
    <w:basedOn w:val="TableNormal6"/>
    <w:tblPr>
      <w:tblStyleRowBandSize w:val="1"/>
      <w:tblStyleColBandSize w:val="1"/>
      <w:tblCellMar>
        <w:top w:w="15.0" w:type="dxa"/>
        <w:left w:w="15.0" w:type="dxa"/>
        <w:bottom w:w="15.0" w:type="dxa"/>
        <w:right w:w="15.0" w:type="dxa"/>
      </w:tblCellMar>
    </w:tblPr>
  </w:style>
  <w:style w:type="table" w:styleId="aff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9"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a"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b"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c"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d"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e"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bHK1MNxOeZCZZYHdTYDXqlEj2A==">CgMxLjAyCGguZ2pkZ3hzOAByITFmTU9Ud0lYNEhTOUhvcG9BWTJkUVZMTHZfV2hnaTZDOA==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